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50" w:type="dxa"/>
        <w:jc w:val="center"/>
        <w:tblCellSpacing w:w="0" w:type="dxa"/>
        <w:tblInd w:w="10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tbl>
            <w:tblPr>
              <w:tblW w:w="5535" w:type="dxa"/>
              <w:jc w:val="center"/>
              <w:tblCellSpacing w:w="0" w:type="dxa"/>
              <w:tblInd w:w="308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333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53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厦门华沧-竞争性谈判-2016-HCJZ-SH1051-多轴数控编程软件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2016-HCJZ-SH1051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厦门城市职业学院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厦门市华沧采购招标有限公司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厦门市思明区七星西路178号七星大厦19楼1903－1905室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厦门市海沧区沧虹路95号工商银行八楼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厦门市翔安区五权路2665号之5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电话：0592-5559656   传真：0592-5333807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网址：www.xm-hc.com  邮编：361000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多轴数控编程软件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18"/>
                      <w:szCs w:val="18"/>
                      <w:shd w:val="clear" w:fill="FFFFFF"/>
                      <w:lang w:val="en-US" w:eastAsia="zh-CN" w:bidi="ar"/>
                    </w:rPr>
                    <w:t>多轴数控编程软件，1套，具体内容详见采购文件。 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竞争性谈判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2016-11-11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2016-11-07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福建瓦力新科智能科技有限公司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厦门市湖里区园山南路800号联发电子商城A栋9层14单元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货物名称：多轴数控编程软件，品牌型号：欧特克PowerMILL；数量：1套，其他可咨询招标公司。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29.920000 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合同签订之日起30个日历日内供货安装完毕并提交采购人验收。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吕平平   白毅   汪炳森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危小姐 0592-5559656/5333807（传真）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谈判成交服务费缴交账户： 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开户名：厦门市华沧采购招标有限公司 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开户行：厦门银行银隆支行 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账  号：8751020109007675  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保证金联系方式：0592-5333806   联系人：叶小姐 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2016-11-11 16:58:34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333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r>
        <w:rPr>
          <w:rFonts w:hint="eastAsia"/>
        </w:rPr>
        <w:t>http://www.xmzfcg.g</w:t>
      </w:r>
      <w:bookmarkStart w:id="0" w:name="_GoBack"/>
      <w:bookmarkEnd w:id="0"/>
      <w:r>
        <w:rPr>
          <w:rFonts w:hint="eastAsia"/>
        </w:rPr>
        <w:t>ov.cn/claim/claimAction.do?cmd=claim_view&amp;sn=56211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73850"/>
    <w:rsid w:val="29925847"/>
    <w:rsid w:val="5327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2017-10-12T09:47:00Z</dcterms:created>
  <dc:creator>dell</dc:creator>
  <cp:lastModifiedBy>dell</cp:lastModifiedBy>
  <dcterms:modified xsi:type="dcterms:W3CDTF">2017-10-12T09:47:52Z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