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199"/>
        <w:gridCol w:w="5546"/>
      </w:tblGrid>
      <w:tr w:rsidR="00CA4BF1" w:rsidRPr="00CA4BF1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CA4BF1" w:rsidRPr="00CA4BF1" w:rsidRDefault="00CA4BF1" w:rsidP="00CA4BF1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CA4BF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厦门万翔-竞争性谈判-XM2016-DZ0062C1图形工作站、服务器</w:t>
            </w:r>
            <w:r w:rsidRPr="00CA4BF1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CA4BF1" w:rsidRPr="00CA4BF1">
        <w:trPr>
          <w:tblCellSpacing w:w="0" w:type="dxa"/>
          <w:jc w:val="center"/>
        </w:trPr>
        <w:tc>
          <w:tcPr>
            <w:tcW w:w="1000" w:type="pct"/>
            <w:noWrap/>
            <w:vAlign w:val="center"/>
            <w:hideMark/>
          </w:tcPr>
          <w:p w:rsidR="00CA4BF1" w:rsidRPr="00CA4BF1" w:rsidRDefault="00CA4BF1" w:rsidP="00CA4BF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A4BF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采购项目编号/包号:</w:t>
            </w:r>
          </w:p>
        </w:tc>
        <w:tc>
          <w:tcPr>
            <w:tcW w:w="4000" w:type="pct"/>
            <w:vAlign w:val="center"/>
            <w:hideMark/>
          </w:tcPr>
          <w:p w:rsidR="00CA4BF1" w:rsidRPr="00CA4BF1" w:rsidRDefault="00CA4BF1" w:rsidP="00CA4BF1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A4BF1">
              <w:rPr>
                <w:rFonts w:ascii="宋体" w:eastAsia="宋体" w:hAnsi="宋体" w:cs="宋体"/>
                <w:sz w:val="18"/>
                <w:szCs w:val="18"/>
              </w:rPr>
              <w:t>XM2016-DZ0062C1 </w:t>
            </w:r>
          </w:p>
        </w:tc>
      </w:tr>
      <w:tr w:rsidR="00CA4BF1" w:rsidRPr="00CA4BF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A4BF1" w:rsidRPr="00CA4BF1" w:rsidRDefault="00CA4BF1" w:rsidP="00CA4BF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A4BF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采购人名称、地址和联系方式:</w:t>
            </w:r>
          </w:p>
        </w:tc>
        <w:tc>
          <w:tcPr>
            <w:tcW w:w="0" w:type="auto"/>
            <w:vAlign w:val="center"/>
            <w:hideMark/>
          </w:tcPr>
          <w:p w:rsidR="00CA4BF1" w:rsidRPr="00CA4BF1" w:rsidRDefault="00CA4BF1" w:rsidP="00CA4BF1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A4BF1">
              <w:rPr>
                <w:rFonts w:ascii="宋体" w:eastAsia="宋体" w:hAnsi="宋体" w:cs="宋体"/>
                <w:sz w:val="18"/>
                <w:szCs w:val="18"/>
              </w:rPr>
              <w:t>厦门城市职业学院、厦门市思明区前埔南路388号、黄伯芬5909730 </w:t>
            </w:r>
          </w:p>
        </w:tc>
      </w:tr>
      <w:tr w:rsidR="00CA4BF1" w:rsidRPr="00CA4BF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A4BF1" w:rsidRPr="00CA4BF1" w:rsidRDefault="00CA4BF1" w:rsidP="00CA4BF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A4BF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采购代理机构名称、地址和联系方式:</w:t>
            </w:r>
          </w:p>
        </w:tc>
        <w:tc>
          <w:tcPr>
            <w:tcW w:w="0" w:type="auto"/>
            <w:vAlign w:val="center"/>
            <w:hideMark/>
          </w:tcPr>
          <w:p w:rsidR="00CA4BF1" w:rsidRPr="00CA4BF1" w:rsidRDefault="00CA4BF1" w:rsidP="00CA4BF1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A4BF1">
              <w:rPr>
                <w:rFonts w:ascii="宋体" w:eastAsia="宋体" w:hAnsi="宋体" w:cs="宋体"/>
                <w:sz w:val="18"/>
                <w:szCs w:val="18"/>
              </w:rPr>
              <w:t>厦门万翔招标有限公司、厦门市湖里区机场北路476号、邮编361006、联系人：王先生，0592-5730580 </w:t>
            </w:r>
          </w:p>
        </w:tc>
      </w:tr>
      <w:tr w:rsidR="00CA4BF1" w:rsidRPr="00CA4BF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A4BF1" w:rsidRPr="00CA4BF1" w:rsidRDefault="00CA4BF1" w:rsidP="00CA4BF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A4BF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采购项目名称:</w:t>
            </w:r>
          </w:p>
        </w:tc>
        <w:tc>
          <w:tcPr>
            <w:tcW w:w="0" w:type="auto"/>
            <w:vAlign w:val="center"/>
            <w:hideMark/>
          </w:tcPr>
          <w:p w:rsidR="00CA4BF1" w:rsidRPr="00CA4BF1" w:rsidRDefault="00CA4BF1" w:rsidP="00CA4BF1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A4BF1">
              <w:rPr>
                <w:rFonts w:ascii="宋体" w:eastAsia="宋体" w:hAnsi="宋体" w:cs="宋体"/>
                <w:sz w:val="18"/>
                <w:szCs w:val="18"/>
              </w:rPr>
              <w:t>图形工作站、服务器 </w:t>
            </w:r>
          </w:p>
        </w:tc>
      </w:tr>
      <w:tr w:rsidR="00CA4BF1" w:rsidRPr="00CA4BF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A4BF1" w:rsidRPr="00CA4BF1" w:rsidRDefault="00CA4BF1" w:rsidP="00CA4BF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A4BF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项目主要内容(用途、数量、简要技术要求、招标项目性质):</w:t>
            </w:r>
          </w:p>
        </w:tc>
        <w:tc>
          <w:tcPr>
            <w:tcW w:w="0" w:type="auto"/>
            <w:vAlign w:val="center"/>
            <w:hideMark/>
          </w:tcPr>
          <w:p w:rsidR="00CA4BF1" w:rsidRPr="00CA4BF1" w:rsidRDefault="00CA4BF1" w:rsidP="00CA4BF1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A4BF1">
              <w:rPr>
                <w:rFonts w:ascii="Times New Roman" w:eastAsia="宋体" w:hAnsi="Times New Roman" w:cs="Times New Roman" w:hint="eastAsia"/>
                <w:kern w:val="2"/>
                <w:sz w:val="21"/>
                <w:szCs w:val="21"/>
              </w:rPr>
              <w:t>图形工作站（动漫综合实训室扩建）等，数量：</w:t>
            </w:r>
            <w:r w:rsidRPr="00CA4BF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1</w:t>
            </w:r>
            <w:r w:rsidRPr="00CA4BF1">
              <w:rPr>
                <w:rFonts w:ascii="宋体" w:eastAsia="宋体" w:hAnsi="宋体" w:cs="Times New Roman" w:hint="eastAsia"/>
                <w:kern w:val="2"/>
                <w:sz w:val="21"/>
                <w:szCs w:val="21"/>
              </w:rPr>
              <w:t>批，技术要求：安全性：配置</w:t>
            </w:r>
            <w:r w:rsidRPr="00CA4BF1">
              <w:rPr>
                <w:rFonts w:ascii="Times New Roman" w:eastAsia="宋体" w:hAnsi="Times New Roman" w:cs="Times New Roman"/>
                <w:kern w:val="2"/>
                <w:sz w:val="21"/>
                <w:szCs w:val="21"/>
              </w:rPr>
              <w:t>TCM</w:t>
            </w:r>
            <w:r w:rsidRPr="00CA4BF1">
              <w:rPr>
                <w:rFonts w:ascii="宋体" w:eastAsia="宋体" w:hAnsi="宋体" w:cs="Times New Roman" w:hint="eastAsia"/>
                <w:kern w:val="2"/>
                <w:sz w:val="21"/>
                <w:szCs w:val="21"/>
              </w:rPr>
              <w:t>加密模块，可以实现个人文件加解密，多人文件加解密，文件保险箱等应用等，其他详见采购文件。</w:t>
            </w:r>
            <w:r w:rsidRPr="00CA4BF1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CA4BF1" w:rsidRPr="00CA4BF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A4BF1" w:rsidRPr="00CA4BF1" w:rsidRDefault="00CA4BF1" w:rsidP="00CA4BF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A4BF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来源:</w:t>
            </w:r>
          </w:p>
        </w:tc>
        <w:tc>
          <w:tcPr>
            <w:tcW w:w="0" w:type="auto"/>
            <w:noWrap/>
            <w:vAlign w:val="center"/>
            <w:hideMark/>
          </w:tcPr>
          <w:p w:rsidR="00CA4BF1" w:rsidRPr="00CA4BF1" w:rsidRDefault="00CA4BF1" w:rsidP="00CA4BF1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A4BF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市级</w:t>
            </w:r>
            <w:r w:rsidRPr="00CA4BF1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CA4BF1" w:rsidRPr="00CA4BF1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CA4BF1" w:rsidRPr="00CA4BF1" w:rsidRDefault="00CA4BF1" w:rsidP="00CA4BF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A4BF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采购方式:</w:t>
            </w:r>
          </w:p>
        </w:tc>
        <w:tc>
          <w:tcPr>
            <w:tcW w:w="0" w:type="auto"/>
            <w:noWrap/>
            <w:vAlign w:val="center"/>
            <w:hideMark/>
          </w:tcPr>
          <w:p w:rsidR="00CA4BF1" w:rsidRPr="00CA4BF1" w:rsidRDefault="00CA4BF1" w:rsidP="00CA4BF1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A4BF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竞争性谈判</w:t>
            </w:r>
            <w:r w:rsidRPr="00CA4BF1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CA4BF1" w:rsidRPr="00CA4BF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A4BF1" w:rsidRPr="00CA4BF1" w:rsidRDefault="00CA4BF1" w:rsidP="00CA4BF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A4BF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定标日期(确定成交日期):</w:t>
            </w:r>
          </w:p>
        </w:tc>
        <w:tc>
          <w:tcPr>
            <w:tcW w:w="0" w:type="auto"/>
            <w:vAlign w:val="center"/>
            <w:hideMark/>
          </w:tcPr>
          <w:p w:rsidR="00CA4BF1" w:rsidRPr="00CA4BF1" w:rsidRDefault="00CA4BF1" w:rsidP="00CA4BF1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A4BF1">
              <w:rPr>
                <w:rFonts w:ascii="宋体" w:eastAsia="宋体" w:hAnsi="宋体" w:cs="宋体"/>
                <w:sz w:val="18"/>
                <w:szCs w:val="18"/>
              </w:rPr>
              <w:t>2016-07-21 </w:t>
            </w:r>
          </w:p>
        </w:tc>
      </w:tr>
      <w:tr w:rsidR="00CA4BF1" w:rsidRPr="00CA4BF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A4BF1" w:rsidRPr="00CA4BF1" w:rsidRDefault="00CA4BF1" w:rsidP="00CA4BF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A4BF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本项目信息公告日期:</w:t>
            </w:r>
          </w:p>
        </w:tc>
        <w:tc>
          <w:tcPr>
            <w:tcW w:w="0" w:type="auto"/>
            <w:vAlign w:val="center"/>
            <w:hideMark/>
          </w:tcPr>
          <w:p w:rsidR="00CA4BF1" w:rsidRPr="00CA4BF1" w:rsidRDefault="00CA4BF1" w:rsidP="00CA4BF1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A4BF1">
              <w:rPr>
                <w:rFonts w:ascii="宋体" w:eastAsia="宋体" w:hAnsi="宋体" w:cs="宋体"/>
                <w:sz w:val="18"/>
                <w:szCs w:val="18"/>
              </w:rPr>
              <w:t>2016-07-13 </w:t>
            </w:r>
          </w:p>
        </w:tc>
      </w:tr>
      <w:tr w:rsidR="00CA4BF1" w:rsidRPr="00CA4BF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A4BF1" w:rsidRPr="00CA4BF1" w:rsidRDefault="00CA4BF1" w:rsidP="00CA4BF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A4BF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中标、成交供应商名称、地址:</w:t>
            </w:r>
          </w:p>
        </w:tc>
        <w:tc>
          <w:tcPr>
            <w:tcW w:w="0" w:type="auto"/>
            <w:vAlign w:val="center"/>
            <w:hideMark/>
          </w:tcPr>
          <w:p w:rsidR="00CA4BF1" w:rsidRPr="00CA4BF1" w:rsidRDefault="00CA4BF1" w:rsidP="00CA4BF1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A4BF1">
              <w:rPr>
                <w:rFonts w:ascii="宋体" w:eastAsia="宋体" w:hAnsi="宋体" w:cs="宋体"/>
                <w:sz w:val="18"/>
                <w:szCs w:val="18"/>
              </w:rPr>
              <w:t>厦门市美利捷科技有限公司，厦门市思明区软件园二期观日路22号103室01单元 </w:t>
            </w:r>
          </w:p>
        </w:tc>
      </w:tr>
      <w:tr w:rsidR="00CA4BF1" w:rsidRPr="00CA4BF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A4BF1" w:rsidRPr="00CA4BF1" w:rsidRDefault="00CA4BF1" w:rsidP="00CA4BF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A4BF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中标、成交项目主要内容(含品牌、规格型号、制造商、数量、主要配置、技术要求等):</w:t>
            </w:r>
          </w:p>
        </w:tc>
        <w:tc>
          <w:tcPr>
            <w:tcW w:w="0" w:type="auto"/>
            <w:vAlign w:val="center"/>
            <w:hideMark/>
          </w:tcPr>
          <w:p w:rsidR="00CA4BF1" w:rsidRPr="00CA4BF1" w:rsidRDefault="00CA4BF1" w:rsidP="00CA4BF1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A4BF1">
              <w:rPr>
                <w:rFonts w:ascii="宋体" w:eastAsia="宋体" w:hAnsi="宋体" w:cs="宋体"/>
                <w:sz w:val="18"/>
                <w:szCs w:val="18"/>
              </w:rPr>
              <w:t>图形工作站（动漫综合实训室扩建）等，数量：1批，规格型号：ThinkStaionP310等，制造商：中国/联想（北京）有限公司 </w:t>
            </w:r>
          </w:p>
        </w:tc>
      </w:tr>
      <w:tr w:rsidR="00CA4BF1" w:rsidRPr="00CA4BF1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CA4BF1" w:rsidRPr="00CA4BF1" w:rsidRDefault="00CA4BF1" w:rsidP="00CA4BF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A4BF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中标、成交金额(万元):</w:t>
            </w:r>
          </w:p>
        </w:tc>
        <w:tc>
          <w:tcPr>
            <w:tcW w:w="0" w:type="auto"/>
            <w:vAlign w:val="center"/>
            <w:hideMark/>
          </w:tcPr>
          <w:p w:rsidR="00CA4BF1" w:rsidRPr="00CA4BF1" w:rsidRDefault="00CA4BF1" w:rsidP="00CA4BF1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A4BF1">
              <w:rPr>
                <w:rFonts w:ascii="宋体" w:eastAsia="宋体" w:hAnsi="宋体" w:cs="宋体"/>
                <w:sz w:val="18"/>
                <w:szCs w:val="18"/>
              </w:rPr>
              <w:t>56.800000 </w:t>
            </w:r>
          </w:p>
        </w:tc>
      </w:tr>
      <w:tr w:rsidR="00CA4BF1" w:rsidRPr="00CA4BF1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CA4BF1" w:rsidRPr="00CA4BF1" w:rsidRDefault="00CA4BF1" w:rsidP="00CA4BF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A4BF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合同履行日期:</w:t>
            </w:r>
          </w:p>
        </w:tc>
        <w:tc>
          <w:tcPr>
            <w:tcW w:w="0" w:type="auto"/>
            <w:vAlign w:val="center"/>
            <w:hideMark/>
          </w:tcPr>
          <w:p w:rsidR="00CA4BF1" w:rsidRPr="00CA4BF1" w:rsidRDefault="00CA4BF1" w:rsidP="00CA4BF1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A4BF1">
              <w:rPr>
                <w:rFonts w:ascii="宋体" w:eastAsia="宋体" w:hAnsi="宋体" w:cs="宋体"/>
                <w:sz w:val="18"/>
                <w:szCs w:val="18"/>
              </w:rPr>
              <w:t>合同签订后15个日历日内安装、调试完毕并验收合格交付使用 </w:t>
            </w:r>
          </w:p>
        </w:tc>
      </w:tr>
      <w:tr w:rsidR="00CA4BF1" w:rsidRPr="00CA4BF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A4BF1" w:rsidRPr="00CA4BF1" w:rsidRDefault="00CA4BF1" w:rsidP="00CA4BF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A4BF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评标委员会(谈判小组、询价小组)成员名单:</w:t>
            </w:r>
          </w:p>
        </w:tc>
        <w:tc>
          <w:tcPr>
            <w:tcW w:w="0" w:type="auto"/>
            <w:vAlign w:val="center"/>
            <w:hideMark/>
          </w:tcPr>
          <w:p w:rsidR="00CA4BF1" w:rsidRPr="00CA4BF1" w:rsidRDefault="00CA4BF1" w:rsidP="00CA4BF1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A4BF1">
              <w:rPr>
                <w:rFonts w:ascii="宋体" w:eastAsia="宋体" w:hAnsi="宋体" w:cs="宋体"/>
                <w:sz w:val="18"/>
                <w:szCs w:val="18"/>
              </w:rPr>
              <w:t>白毅、梁胜伟、林伙海 </w:t>
            </w:r>
          </w:p>
        </w:tc>
      </w:tr>
      <w:tr w:rsidR="00CA4BF1" w:rsidRPr="00CA4BF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A4BF1" w:rsidRPr="00CA4BF1" w:rsidRDefault="00CA4BF1" w:rsidP="00CA4BF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A4BF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采购项目联系人姓名和电话:</w:t>
            </w:r>
          </w:p>
        </w:tc>
        <w:tc>
          <w:tcPr>
            <w:tcW w:w="0" w:type="auto"/>
            <w:vAlign w:val="center"/>
            <w:hideMark/>
          </w:tcPr>
          <w:p w:rsidR="00CA4BF1" w:rsidRPr="00CA4BF1" w:rsidRDefault="00CA4BF1" w:rsidP="00CA4BF1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A4BF1">
              <w:rPr>
                <w:rFonts w:ascii="宋体" w:eastAsia="宋体" w:hAnsi="宋体" w:cs="宋体"/>
                <w:sz w:val="18"/>
                <w:szCs w:val="18"/>
              </w:rPr>
              <w:t>刘小姐、卢小姐、0592-2218761、5701518、2677117、2677118 </w:t>
            </w:r>
          </w:p>
        </w:tc>
      </w:tr>
      <w:tr w:rsidR="00CA4BF1" w:rsidRPr="00CA4BF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A4BF1" w:rsidRPr="00CA4BF1" w:rsidRDefault="00CA4BF1" w:rsidP="00CA4BF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A4BF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其他:</w:t>
            </w:r>
          </w:p>
        </w:tc>
        <w:tc>
          <w:tcPr>
            <w:tcW w:w="0" w:type="auto"/>
            <w:vAlign w:val="center"/>
            <w:hideMark/>
          </w:tcPr>
          <w:p w:rsidR="00CA4BF1" w:rsidRPr="00CA4BF1" w:rsidRDefault="00CA4BF1" w:rsidP="00CA4BF1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A4BF1">
              <w:rPr>
                <w:rFonts w:ascii="宋体" w:eastAsia="宋体" w:hAnsi="宋体" w:cs="宋体"/>
                <w:sz w:val="18"/>
                <w:szCs w:val="18"/>
              </w:rPr>
              <w:t xml:space="preserve">未中标的供应商可向我司退取保证金，保证金联系人及电话：林小姐0592-5769397  </w:t>
            </w:r>
            <w:r w:rsidRPr="00CA4BF1">
              <w:rPr>
                <w:rFonts w:ascii="宋体" w:eastAsia="宋体" w:hAnsi="宋体" w:cs="宋体"/>
                <w:sz w:val="18"/>
                <w:szCs w:val="18"/>
              </w:rPr>
              <w:br/>
              <w:t>本项目如果有要求供应商递交样品的，请各供应商自本通知发布之日起48小时内清退投标/报价样品，否则，采购代理机构有权自行处理投标/报价样品。 </w:t>
            </w:r>
          </w:p>
        </w:tc>
      </w:tr>
      <w:tr w:rsidR="00CA4BF1" w:rsidRPr="00CA4BF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A4BF1" w:rsidRPr="00CA4BF1" w:rsidRDefault="00CA4BF1" w:rsidP="00CA4BF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A4BF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采购补充通知:</w:t>
            </w:r>
          </w:p>
        </w:tc>
        <w:tc>
          <w:tcPr>
            <w:tcW w:w="0" w:type="auto"/>
            <w:vAlign w:val="center"/>
            <w:hideMark/>
          </w:tcPr>
          <w:p w:rsidR="00CA4BF1" w:rsidRPr="00CA4BF1" w:rsidRDefault="00CA4BF1" w:rsidP="00CA4BF1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CA4BF1" w:rsidRPr="00CA4BF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A4BF1" w:rsidRPr="00CA4BF1" w:rsidRDefault="00CA4BF1" w:rsidP="00CA4BF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A4BF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lastRenderedPageBreak/>
              <w:t>采购结果发布时间:</w:t>
            </w:r>
          </w:p>
        </w:tc>
        <w:tc>
          <w:tcPr>
            <w:tcW w:w="0" w:type="auto"/>
            <w:vAlign w:val="center"/>
            <w:hideMark/>
          </w:tcPr>
          <w:p w:rsidR="00CA4BF1" w:rsidRPr="00CA4BF1" w:rsidRDefault="00CA4BF1" w:rsidP="00CA4BF1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A4BF1">
              <w:rPr>
                <w:rFonts w:ascii="宋体" w:eastAsia="宋体" w:hAnsi="宋体" w:cs="宋体"/>
                <w:sz w:val="18"/>
                <w:szCs w:val="18"/>
              </w:rPr>
              <w:t xml:space="preserve">2016-07-21 16:05:59 </w:t>
            </w:r>
          </w:p>
        </w:tc>
      </w:tr>
      <w:tr w:rsidR="00CA4BF1" w:rsidRPr="00CA4BF1">
        <w:trPr>
          <w:trHeight w:val="1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A4BF1" w:rsidRPr="00CA4BF1" w:rsidRDefault="00CA4BF1" w:rsidP="00CA4BF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A4BF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采购文件:</w:t>
            </w:r>
          </w:p>
        </w:tc>
        <w:tc>
          <w:tcPr>
            <w:tcW w:w="5000" w:type="pct"/>
            <w:vAlign w:val="center"/>
            <w:hideMark/>
          </w:tcPr>
          <w:p w:rsidR="00CA4BF1" w:rsidRPr="00CA4BF1" w:rsidRDefault="00CA4BF1" w:rsidP="00CA4BF1">
            <w:pPr>
              <w:wordWrap w:val="0"/>
              <w:adjustRightInd/>
              <w:snapToGrid/>
              <w:spacing w:after="0" w:line="15" w:lineRule="atLeast"/>
              <w:rPr>
                <w:rFonts w:ascii="宋体" w:eastAsia="宋体" w:hAnsi="宋体" w:cs="宋体"/>
                <w:sz w:val="18"/>
                <w:szCs w:val="18"/>
              </w:rPr>
            </w:pPr>
            <w:hyperlink r:id="rId4" w:tgtFrame="_blank" w:history="1">
              <w:r w:rsidRPr="00CA4BF1">
                <w:rPr>
                  <w:rFonts w:ascii="ˎ̥" w:eastAsia="宋体" w:hAnsi="ˎ̥" w:cs="宋体"/>
                  <w:color w:val="666666"/>
                  <w:sz w:val="18"/>
                </w:rPr>
                <w:t xml:space="preserve">XM2016-DZ0062C1 </w:t>
              </w:r>
              <w:r w:rsidRPr="00CA4BF1">
                <w:rPr>
                  <w:rFonts w:ascii="ˎ̥" w:eastAsia="宋体" w:hAnsi="ˎ̥" w:cs="宋体"/>
                  <w:color w:val="666666"/>
                  <w:sz w:val="18"/>
                </w:rPr>
                <w:t>采购文件</w:t>
              </w:r>
              <w:r w:rsidRPr="00CA4BF1">
                <w:rPr>
                  <w:rFonts w:ascii="ˎ̥" w:eastAsia="宋体" w:hAnsi="ˎ̥" w:cs="宋体"/>
                  <w:color w:val="666666"/>
                  <w:sz w:val="18"/>
                </w:rPr>
                <w:t xml:space="preserve"> </w:t>
              </w:r>
              <w:r w:rsidRPr="00CA4BF1">
                <w:rPr>
                  <w:rFonts w:ascii="ˎ̥" w:eastAsia="宋体" w:hAnsi="ˎ̥" w:cs="宋体"/>
                  <w:color w:val="666666"/>
                  <w:sz w:val="18"/>
                </w:rPr>
                <w:t>发售稿</w:t>
              </w:r>
              <w:r w:rsidRPr="00CA4BF1">
                <w:rPr>
                  <w:rFonts w:ascii="ˎ̥" w:eastAsia="宋体" w:hAnsi="ˎ̥" w:cs="宋体"/>
                  <w:color w:val="666666"/>
                  <w:sz w:val="18"/>
                </w:rPr>
                <w:t>.doc</w:t>
              </w:r>
            </w:hyperlink>
            <w:r w:rsidRPr="00CA4BF1"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</w:p>
        </w:tc>
      </w:tr>
      <w:tr w:rsidR="00CA4BF1" w:rsidRPr="00CA4BF1">
        <w:trPr>
          <w:trHeight w:val="1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A4BF1" w:rsidRPr="00CA4BF1" w:rsidRDefault="00CA4BF1" w:rsidP="00CA4BF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A4BF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合同:</w:t>
            </w:r>
          </w:p>
        </w:tc>
        <w:tc>
          <w:tcPr>
            <w:tcW w:w="5000" w:type="pct"/>
            <w:vAlign w:val="center"/>
            <w:hideMark/>
          </w:tcPr>
          <w:p w:rsidR="00CA4BF1" w:rsidRPr="00CA4BF1" w:rsidRDefault="00CA4BF1" w:rsidP="00CA4BF1">
            <w:pPr>
              <w:wordWrap w:val="0"/>
              <w:adjustRightInd/>
              <w:snapToGrid/>
              <w:spacing w:after="0" w:line="15" w:lineRule="atLeast"/>
              <w:rPr>
                <w:rFonts w:ascii="宋体" w:eastAsia="宋体" w:hAnsi="宋体" w:cs="宋体"/>
                <w:sz w:val="18"/>
                <w:szCs w:val="18"/>
              </w:rPr>
            </w:pPr>
            <w:hyperlink r:id="rId5" w:tgtFrame="_blank" w:history="1">
              <w:r w:rsidRPr="00CA4BF1">
                <w:rPr>
                  <w:rFonts w:ascii="ˎ̥" w:eastAsia="宋体" w:hAnsi="ˎ̥" w:cs="宋体"/>
                  <w:color w:val="666666"/>
                  <w:sz w:val="18"/>
                </w:rPr>
                <w:t>XM2016-DZ0062C1.rar</w:t>
              </w:r>
            </w:hyperlink>
            <w:r w:rsidRPr="00CA4BF1"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02B38"/>
    <w:rsid w:val="008B7726"/>
    <w:rsid w:val="00CA4BF1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4BF1"/>
    <w:rPr>
      <w:rFonts w:ascii="ˎ̥" w:hAnsi="ˎ̥" w:hint="default"/>
      <w:strike w:val="0"/>
      <w:dstrike w:val="0"/>
      <w:color w:val="666666"/>
      <w:sz w:val="18"/>
      <w:szCs w:val="18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xmzfcg.gov.cn/filemanager/download/download.jsp?id=9773f61e941a4d77f78b2dedb5dc5e9e&amp;sn=28004" TargetMode="External"/><Relationship Id="rId4" Type="http://schemas.openxmlformats.org/officeDocument/2006/relationships/hyperlink" Target="http://www.xmzfcg.gov.cn/filemanager/download/download.jsp?id=f03555d3d79ef7fbec95ab9d9aa6a7ef&amp;sn=2654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2016-10-12T07:29:00Z</dcterms:created>
  <dcterms:modified xsi:type="dcterms:W3CDTF">2016-10-12T07:29:00Z</dcterms:modified>
</cp:coreProperties>
</file>