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E343D4" w:rsidRPr="00E343D4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E343D4" w:rsidRPr="00E343D4" w:rsidRDefault="00E343D4" w:rsidP="00E343D4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厦门万翔-竞争性谈判-XM2016-TZ5046C1-电钢琴实训室更新改造</w:t>
            </w:r>
            <w:r w:rsidRPr="00E343D4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E343D4" w:rsidRPr="00E343D4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E343D4" w:rsidRPr="00E343D4" w:rsidRDefault="00E343D4" w:rsidP="00E343D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sz w:val="18"/>
                <w:szCs w:val="18"/>
              </w:rPr>
              <w:t>XM2016-TZ5046C1 </w:t>
            </w:r>
          </w:p>
        </w:tc>
      </w:tr>
      <w:tr w:rsidR="00E343D4" w:rsidRPr="00E343D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sz w:val="18"/>
                <w:szCs w:val="18"/>
              </w:rPr>
              <w:t>厦门城市职业学院、福建省厦门思明区环岛路沿线前埔南路1263号、0592-5909030 </w:t>
            </w:r>
          </w:p>
        </w:tc>
      </w:tr>
      <w:tr w:rsidR="00E343D4" w:rsidRPr="00E343D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sz w:val="18"/>
                <w:szCs w:val="18"/>
              </w:rPr>
              <w:t xml:space="preserve">厦门万翔招标有限公司、厦门市湖里区机场北路476号、邮编361006    </w:t>
            </w:r>
            <w:r w:rsidRPr="00E343D4">
              <w:rPr>
                <w:rFonts w:ascii="宋体" w:eastAsia="宋体" w:hAnsi="宋体" w:cs="宋体"/>
                <w:sz w:val="18"/>
                <w:szCs w:val="18"/>
              </w:rPr>
              <w:br/>
              <w:t>联系人：王先生、联系电话：0592-5730580 </w:t>
            </w:r>
          </w:p>
        </w:tc>
      </w:tr>
      <w:tr w:rsidR="00E343D4" w:rsidRPr="00E343D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sz w:val="18"/>
                <w:szCs w:val="18"/>
              </w:rPr>
              <w:t>电钢琴实训室更新改造 </w:t>
            </w:r>
          </w:p>
        </w:tc>
      </w:tr>
      <w:tr w:rsidR="00E343D4" w:rsidRPr="00E343D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教师用电钢琴，9台；学生用电钢琴，12台；电钢琴椅，21把；PHA-50键盘：木质及材质结构，带琴纵结构的乌木/象牙质感键盘（88键）；最大复音数：钢琴 无限（使用“Piano”类别的音色独奏时）， 其它：384等，其他详见采购文件。预算金额（人民币）：9.03万元；落实节能、环保，支持中小企业等政府采购政策。</w:t>
            </w:r>
            <w:r w:rsidRPr="00E343D4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E343D4" w:rsidRPr="00E343D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E343D4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E343D4" w:rsidRPr="00E343D4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E343D4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E343D4" w:rsidRPr="00E343D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sz w:val="18"/>
                <w:szCs w:val="18"/>
              </w:rPr>
              <w:t>2016年05月06日 </w:t>
            </w:r>
          </w:p>
        </w:tc>
      </w:tr>
      <w:tr w:rsidR="00E343D4" w:rsidRPr="00E343D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sz w:val="18"/>
                <w:szCs w:val="18"/>
              </w:rPr>
              <w:t>2016年04月22日 </w:t>
            </w:r>
          </w:p>
        </w:tc>
      </w:tr>
      <w:tr w:rsidR="00E343D4" w:rsidRPr="00E343D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sz w:val="18"/>
                <w:szCs w:val="18"/>
              </w:rPr>
              <w:t>厦门市星星河乐器音响有限公司，厦门市思明区湖滨南路304号 </w:t>
            </w:r>
          </w:p>
        </w:tc>
      </w:tr>
      <w:tr w:rsidR="00E343D4" w:rsidRPr="00E343D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sz w:val="18"/>
                <w:szCs w:val="18"/>
              </w:rPr>
              <w:t>电钢琴实训室更新改造；规格型号：罗兰RP-401R电钢琴等；数量：1批；制造商：上海乐兰电子有限公司等；主要配置：教师用电钢琴、学生用电钢琴、电钢琴椅；其他可咨询招标公司 </w:t>
            </w:r>
          </w:p>
        </w:tc>
      </w:tr>
      <w:tr w:rsidR="00E343D4" w:rsidRPr="00E343D4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sz w:val="18"/>
                <w:szCs w:val="18"/>
              </w:rPr>
              <w:t>6.990000 </w:t>
            </w:r>
          </w:p>
        </w:tc>
      </w:tr>
      <w:tr w:rsidR="00E343D4" w:rsidRPr="00E343D4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sz w:val="18"/>
                <w:szCs w:val="18"/>
              </w:rPr>
              <w:t>成交后七个日历日内 </w:t>
            </w:r>
          </w:p>
        </w:tc>
      </w:tr>
      <w:tr w:rsidR="00E343D4" w:rsidRPr="00E343D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sz w:val="18"/>
                <w:szCs w:val="18"/>
              </w:rPr>
              <w:t>陈两福、林劲柱、李?F蔚 </w:t>
            </w:r>
          </w:p>
        </w:tc>
      </w:tr>
      <w:tr w:rsidR="00E343D4" w:rsidRPr="00E343D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sz w:val="18"/>
                <w:szCs w:val="18"/>
              </w:rPr>
              <w:t>曾小姐、林先生0592-5784152、5730500 </w:t>
            </w:r>
          </w:p>
        </w:tc>
      </w:tr>
      <w:tr w:rsidR="00E343D4" w:rsidRPr="00E343D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sz w:val="18"/>
                <w:szCs w:val="18"/>
              </w:rPr>
              <w:t>未成交供应商可与我司联系退还保证金；联系人：林小姐；联系电话：0592-5769397。 </w:t>
            </w:r>
          </w:p>
        </w:tc>
      </w:tr>
      <w:tr w:rsidR="00E343D4" w:rsidRPr="00E343D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E343D4" w:rsidRPr="00E343D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sz w:val="18"/>
                <w:szCs w:val="18"/>
              </w:rPr>
              <w:t xml:space="preserve">2016-05-06 09:59:21 </w:t>
            </w:r>
          </w:p>
        </w:tc>
      </w:tr>
      <w:tr w:rsidR="00E343D4" w:rsidRPr="00E343D4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5000" w:type="pct"/>
            <w:vAlign w:val="center"/>
            <w:hideMark/>
          </w:tcPr>
          <w:p w:rsidR="00E343D4" w:rsidRPr="00E343D4" w:rsidRDefault="00E343D4" w:rsidP="00E343D4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4" w:tgtFrame="_blank" w:history="1">
              <w:r w:rsidRPr="00E343D4">
                <w:rPr>
                  <w:rFonts w:ascii="ˎ̥" w:eastAsia="宋体" w:hAnsi="ˎ̥" w:cs="宋体"/>
                  <w:color w:val="666666"/>
                  <w:sz w:val="18"/>
                </w:rPr>
                <w:t xml:space="preserve">XM2016-TZ5046C1 </w:t>
              </w:r>
              <w:r w:rsidRPr="00E343D4">
                <w:rPr>
                  <w:rFonts w:ascii="ˎ̥" w:eastAsia="宋体" w:hAnsi="ˎ̥" w:cs="宋体"/>
                  <w:color w:val="666666"/>
                  <w:sz w:val="18"/>
                </w:rPr>
                <w:t>采购文件</w:t>
              </w:r>
              <w:r w:rsidRPr="00E343D4">
                <w:rPr>
                  <w:rFonts w:ascii="ˎ̥" w:eastAsia="宋体" w:hAnsi="ˎ̥" w:cs="宋体"/>
                  <w:color w:val="666666"/>
                  <w:sz w:val="18"/>
                </w:rPr>
                <w:t xml:space="preserve"> </w:t>
              </w:r>
              <w:r w:rsidRPr="00E343D4">
                <w:rPr>
                  <w:rFonts w:ascii="ˎ̥" w:eastAsia="宋体" w:hAnsi="ˎ̥" w:cs="宋体"/>
                  <w:color w:val="666666"/>
                  <w:sz w:val="18"/>
                </w:rPr>
                <w:t>发售稿</w:t>
              </w:r>
              <w:r w:rsidRPr="00E343D4">
                <w:rPr>
                  <w:rFonts w:ascii="ˎ̥" w:eastAsia="宋体" w:hAnsi="ˎ̥" w:cs="宋体"/>
                  <w:color w:val="666666"/>
                  <w:sz w:val="18"/>
                </w:rPr>
                <w:t>.doc</w:t>
              </w:r>
            </w:hyperlink>
            <w:r w:rsidRPr="00E343D4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  <w:tr w:rsidR="00E343D4" w:rsidRPr="00E343D4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343D4" w:rsidRPr="00E343D4" w:rsidRDefault="00E343D4" w:rsidP="00E343D4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E343D4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合同:</w:t>
            </w:r>
          </w:p>
        </w:tc>
        <w:tc>
          <w:tcPr>
            <w:tcW w:w="5000" w:type="pct"/>
            <w:vAlign w:val="center"/>
            <w:hideMark/>
          </w:tcPr>
          <w:p w:rsidR="00E343D4" w:rsidRPr="00E343D4" w:rsidRDefault="00E343D4" w:rsidP="00E343D4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5" w:tgtFrame="_blank" w:history="1">
              <w:r w:rsidRPr="00E343D4">
                <w:rPr>
                  <w:rFonts w:ascii="ˎ̥" w:eastAsia="宋体" w:hAnsi="ˎ̥" w:cs="宋体"/>
                  <w:color w:val="666666"/>
                  <w:sz w:val="18"/>
                </w:rPr>
                <w:t>XM2016-TZ5046C1.rar</w:t>
              </w:r>
            </w:hyperlink>
            <w:r w:rsidRPr="00E343D4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C6B11"/>
    <w:rsid w:val="008B7726"/>
    <w:rsid w:val="00D31D50"/>
    <w:rsid w:val="00E34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43D4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xmzfcg.gov.cn/filemanager/download/download.jsp?id=361cd4b9a1ba92fe5c1e17c9744dd900&amp;sn=25317" TargetMode="External"/><Relationship Id="rId4" Type="http://schemas.openxmlformats.org/officeDocument/2006/relationships/hyperlink" Target="http://www.xmzfcg.gov.cn/filemanager/download/download.jsp?id=f48e712367bb5fade297361e4342321f&amp;sn=23769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2016-10-12T07:17:00Z</dcterms:created>
  <dcterms:modified xsi:type="dcterms:W3CDTF">2016-10-12T07:17:00Z</dcterms:modified>
</cp:coreProperties>
</file>