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CC265B" w:rsidRPr="00CC265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C265B" w:rsidRPr="00CC265B" w:rsidRDefault="00CC265B" w:rsidP="00CC265B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厦门公物-公开招标-GW2016-051-厦门城市职业学院-学生宿舍双层铁床及学生衣柜采购</w:t>
            </w:r>
            <w:r w:rsidRPr="00CC265B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C265B" w:rsidRPr="00CC265B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CC265B" w:rsidRPr="00CC265B" w:rsidRDefault="00CC265B" w:rsidP="00CC26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sz w:val="18"/>
                <w:szCs w:val="18"/>
              </w:rPr>
              <w:t>GW2016-051 </w:t>
            </w:r>
          </w:p>
        </w:tc>
      </w:tr>
      <w:tr w:rsidR="00CC265B" w:rsidRPr="00CC265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sz w:val="18"/>
                <w:szCs w:val="18"/>
              </w:rPr>
              <w:t xml:space="preserve">厦门城市职业学院  </w:t>
            </w:r>
            <w:r w:rsidRPr="00CC265B">
              <w:rPr>
                <w:rFonts w:ascii="宋体" w:eastAsia="宋体" w:hAnsi="宋体" w:cs="宋体"/>
                <w:sz w:val="18"/>
                <w:szCs w:val="18"/>
              </w:rPr>
              <w:br/>
              <w:t xml:space="preserve">地址：厦门市思明区前埔南路1263  </w:t>
            </w:r>
            <w:r w:rsidRPr="00CC265B">
              <w:rPr>
                <w:rFonts w:ascii="宋体" w:eastAsia="宋体" w:hAnsi="宋体" w:cs="宋体"/>
                <w:sz w:val="18"/>
                <w:szCs w:val="18"/>
              </w:rPr>
              <w:br/>
              <w:t>联系方式：许老师，电话：0592-5909005 </w:t>
            </w:r>
          </w:p>
        </w:tc>
      </w:tr>
      <w:tr w:rsidR="00CC265B" w:rsidRPr="00CC265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sz w:val="18"/>
                <w:szCs w:val="18"/>
              </w:rPr>
              <w:t xml:space="preserve">厦门市公物采购招投标有限公司 </w:t>
            </w:r>
            <w:r w:rsidRPr="00CC265B">
              <w:rPr>
                <w:rFonts w:ascii="宋体" w:eastAsia="宋体" w:hAnsi="宋体" w:cs="宋体"/>
                <w:sz w:val="18"/>
                <w:szCs w:val="18"/>
              </w:rPr>
              <w:br/>
              <w:t>（厦门市湖滨南路81号光大银行大厦21楼 电话：0592-2230888） </w:t>
            </w:r>
          </w:p>
        </w:tc>
      </w:tr>
      <w:tr w:rsidR="00CC265B" w:rsidRPr="00CC265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sz w:val="18"/>
                <w:szCs w:val="18"/>
              </w:rPr>
              <w:t>学生宿舍双层铁床及学生衣柜采购 </w:t>
            </w:r>
          </w:p>
        </w:tc>
      </w:tr>
      <w:tr w:rsidR="00CC265B" w:rsidRPr="00CC265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学生宿舍双层铁床及学生衣柜采购 一批，具体内容及要求详见招标文件。</w:t>
            </w:r>
            <w:r w:rsidRPr="00CC265B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C265B" w:rsidRPr="00CC265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市级</w:t>
            </w:r>
            <w:r w:rsidRPr="00CC265B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C265B" w:rsidRPr="00CC265B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公开招标</w:t>
            </w:r>
            <w:r w:rsidRPr="00CC265B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C265B" w:rsidRPr="00CC265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sz w:val="18"/>
                <w:szCs w:val="18"/>
              </w:rPr>
              <w:t>2016年06月22日 </w:t>
            </w:r>
          </w:p>
        </w:tc>
      </w:tr>
      <w:tr w:rsidR="00CC265B" w:rsidRPr="00CC265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sz w:val="18"/>
                <w:szCs w:val="18"/>
              </w:rPr>
              <w:t>2016年05月31日 </w:t>
            </w:r>
          </w:p>
        </w:tc>
      </w:tr>
      <w:tr w:rsidR="00CC265B" w:rsidRPr="00CC265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sz w:val="18"/>
                <w:szCs w:val="18"/>
              </w:rPr>
              <w:t xml:space="preserve">景发（福建）家具有限公司 </w:t>
            </w:r>
            <w:r w:rsidRPr="00CC265B">
              <w:rPr>
                <w:rFonts w:ascii="宋体" w:eastAsia="宋体" w:hAnsi="宋体" w:cs="宋体"/>
                <w:sz w:val="18"/>
                <w:szCs w:val="18"/>
              </w:rPr>
              <w:br/>
              <w:t>（地址：龙海市海澄镇珠浦村村委会对面） </w:t>
            </w:r>
          </w:p>
        </w:tc>
      </w:tr>
      <w:tr w:rsidR="00CC265B" w:rsidRPr="00CC265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sz w:val="18"/>
                <w:szCs w:val="18"/>
              </w:rPr>
              <w:t>学生宿舍双层铁床及学生衣柜采购一批包括：双层铁架床（景发）856张；床板（景发）1712块；柜子（景发）720个。 </w:t>
            </w:r>
          </w:p>
        </w:tc>
      </w:tr>
      <w:tr w:rsidR="00CC265B" w:rsidRPr="00CC265B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sz w:val="18"/>
                <w:szCs w:val="18"/>
              </w:rPr>
              <w:t>138.376000 </w:t>
            </w:r>
          </w:p>
        </w:tc>
      </w:tr>
      <w:tr w:rsidR="00CC265B" w:rsidRPr="00CC265B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sz w:val="18"/>
                <w:szCs w:val="18"/>
              </w:rPr>
              <w:t>―― </w:t>
            </w:r>
          </w:p>
        </w:tc>
      </w:tr>
      <w:tr w:rsidR="00CC265B" w:rsidRPr="00CC265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sz w:val="18"/>
                <w:szCs w:val="18"/>
              </w:rPr>
              <w:t>王志杰、林伏虎、刘宁、郭丹青、林亨生 </w:t>
            </w:r>
          </w:p>
        </w:tc>
      </w:tr>
      <w:tr w:rsidR="00CC265B" w:rsidRPr="00CC265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sz w:val="18"/>
                <w:szCs w:val="18"/>
              </w:rPr>
              <w:t>陈小姐：0592-2226739 </w:t>
            </w:r>
          </w:p>
        </w:tc>
      </w:tr>
      <w:tr w:rsidR="00CC265B" w:rsidRPr="00CC265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C265B" w:rsidRPr="00CC265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CC265B" w:rsidRPr="00CC265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sz w:val="18"/>
                <w:szCs w:val="18"/>
              </w:rPr>
              <w:t xml:space="preserve">2016-06-22 18:11:09 </w:t>
            </w:r>
          </w:p>
        </w:tc>
      </w:tr>
      <w:tr w:rsidR="00CC265B" w:rsidRPr="00CC265B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5000" w:type="pct"/>
            <w:vAlign w:val="center"/>
            <w:hideMark/>
          </w:tcPr>
          <w:p w:rsidR="00CC265B" w:rsidRPr="00CC265B" w:rsidRDefault="00CC265B" w:rsidP="00CC265B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4" w:tgtFrame="_blank" w:history="1">
              <w:r w:rsidRPr="00CC265B">
                <w:rPr>
                  <w:rFonts w:ascii="ˎ̥" w:eastAsia="宋体" w:hAnsi="ˎ̥" w:cs="宋体"/>
                  <w:color w:val="666666"/>
                  <w:sz w:val="18"/>
                </w:rPr>
                <w:t>GW2016-051</w:t>
              </w:r>
              <w:r w:rsidRPr="00CC265B">
                <w:rPr>
                  <w:rFonts w:ascii="ˎ̥" w:eastAsia="宋体" w:hAnsi="ˎ̥" w:cs="宋体"/>
                  <w:color w:val="666666"/>
                  <w:sz w:val="18"/>
                </w:rPr>
                <w:t>招标文件</w:t>
              </w:r>
              <w:r w:rsidRPr="00CC265B">
                <w:rPr>
                  <w:rFonts w:ascii="ˎ̥" w:eastAsia="宋体" w:hAnsi="ˎ̥" w:cs="宋体"/>
                  <w:color w:val="666666"/>
                  <w:sz w:val="18"/>
                </w:rPr>
                <w:t>.pdf</w:t>
              </w:r>
            </w:hyperlink>
            <w:r w:rsidRPr="00CC265B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  <w:tr w:rsidR="00CC265B" w:rsidRPr="00CC265B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65B" w:rsidRPr="00CC265B" w:rsidRDefault="00CC265B" w:rsidP="00CC265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C265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合同:</w:t>
            </w:r>
          </w:p>
        </w:tc>
        <w:tc>
          <w:tcPr>
            <w:tcW w:w="5000" w:type="pct"/>
            <w:vAlign w:val="center"/>
            <w:hideMark/>
          </w:tcPr>
          <w:p w:rsidR="00CC265B" w:rsidRPr="00CC265B" w:rsidRDefault="00CC265B" w:rsidP="00CC265B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5" w:tgtFrame="_blank" w:history="1">
              <w:r w:rsidRPr="00CC265B">
                <w:rPr>
                  <w:rFonts w:ascii="ˎ̥" w:eastAsia="宋体" w:hAnsi="ˎ̥" w:cs="宋体"/>
                  <w:color w:val="666666"/>
                  <w:sz w:val="18"/>
                </w:rPr>
                <w:t>GW2016-051.pdf</w:t>
              </w:r>
            </w:hyperlink>
            <w:r w:rsidRPr="00CC265B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112605"/>
    <w:rsid w:val="00323B43"/>
    <w:rsid w:val="003D37D8"/>
    <w:rsid w:val="00426133"/>
    <w:rsid w:val="004358AB"/>
    <w:rsid w:val="008B7726"/>
    <w:rsid w:val="00CC265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265B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xmzfcg.gov.cn/filemanager/download/download.jsp?id=cbeea070bd2da9f457a7536d91d91c3f&amp;sn=28062" TargetMode="External"/><Relationship Id="rId4" Type="http://schemas.openxmlformats.org/officeDocument/2006/relationships/hyperlink" Target="http://www.xmzfcg.gov.cn/filemanager/download/download.jsp?id=1cecd1b3185f5bdd29867c93b94d91c9&amp;sn=2541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2016-10-12T07:22:00Z</dcterms:created>
  <dcterms:modified xsi:type="dcterms:W3CDTF">2016-10-12T07:22:00Z</dcterms:modified>
</cp:coreProperties>
</file>